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9D" w:rsidRPr="00B2438A" w:rsidRDefault="00B2438A" w:rsidP="00B2438A">
      <w:pPr>
        <w:jc w:val="center"/>
        <w:rPr>
          <w:b/>
        </w:rPr>
      </w:pPr>
      <w:r w:rsidRPr="00B2438A">
        <w:rPr>
          <w:b/>
        </w:rPr>
        <w:t xml:space="preserve">Chapter 3 </w:t>
      </w:r>
      <w:r w:rsidR="009B3D4E">
        <w:rPr>
          <w:b/>
        </w:rPr>
        <w:t>Outline</w:t>
      </w:r>
    </w:p>
    <w:p w:rsidR="00B2438A" w:rsidRDefault="00B2438A" w:rsidP="00B2438A">
      <w:r>
        <w:t xml:space="preserve">As you read chapter 3 answer the following questions in relation to the </w:t>
      </w:r>
      <w:proofErr w:type="spellStart"/>
      <w:r>
        <w:t>Tiernan</w:t>
      </w:r>
      <w:proofErr w:type="spellEnd"/>
      <w:r>
        <w:t xml:space="preserve"> case. </w:t>
      </w:r>
    </w:p>
    <w:p w:rsidR="00B2438A" w:rsidRDefault="00B2438A" w:rsidP="00B2438A">
      <w:pPr>
        <w:spacing w:line="480" w:lineRule="auto"/>
      </w:pPr>
      <w:r>
        <w:t>1. Identify the various parts of a hair.</w:t>
      </w:r>
    </w:p>
    <w:p w:rsidR="00B2438A" w:rsidRDefault="00B2438A" w:rsidP="00B2438A">
      <w:pPr>
        <w:spacing w:line="480" w:lineRule="auto"/>
      </w:pPr>
      <w:r>
        <w:t xml:space="preserve">2. Describe variations in the structure of the medulla, cortex, and cuticle (Be able to draw and recognize the difference between the three). </w:t>
      </w:r>
    </w:p>
    <w:p w:rsidR="00B2438A" w:rsidRDefault="00B2438A" w:rsidP="00B2438A">
      <w:pPr>
        <w:spacing w:line="480" w:lineRule="auto"/>
      </w:pPr>
      <w:r>
        <w:t>3. Distinguish between human and non-human animal hair.  How were scientists able to determine it was dog hair found on Leanne’s body?</w:t>
      </w:r>
    </w:p>
    <w:p w:rsidR="00B2438A" w:rsidRDefault="00B2438A" w:rsidP="00B2438A">
      <w:pPr>
        <w:spacing w:line="480" w:lineRule="auto"/>
      </w:pPr>
      <w:r>
        <w:t xml:space="preserve">4. Determine if two examples of hair are likely to be from the same person? </w:t>
      </w:r>
    </w:p>
    <w:p w:rsidR="00B2438A" w:rsidRDefault="00B2438A" w:rsidP="00B2438A">
      <w:pPr>
        <w:spacing w:line="480" w:lineRule="auto"/>
      </w:pPr>
      <w:r>
        <w:t xml:space="preserve">5. Explain how hair can be used in a forensic investigation.  How did police use hair to solve the </w:t>
      </w:r>
      <w:proofErr w:type="spellStart"/>
      <w:r>
        <w:t>Tiernan</w:t>
      </w:r>
      <w:proofErr w:type="spellEnd"/>
      <w:r>
        <w:t xml:space="preserve"> case? </w:t>
      </w:r>
    </w:p>
    <w:p w:rsidR="00B2438A" w:rsidRDefault="00B714D2" w:rsidP="00B2438A">
      <w:pPr>
        <w:spacing w:line="480" w:lineRule="auto"/>
      </w:pPr>
      <w:r>
        <w:t>6</w:t>
      </w:r>
      <w:r w:rsidR="00B2438A">
        <w:t xml:space="preserve">. What factors help you distinguish hair from individuals belonging to broad racial categories? </w:t>
      </w:r>
    </w:p>
    <w:p w:rsidR="00B2438A" w:rsidRPr="00B2438A" w:rsidRDefault="00B2438A" w:rsidP="00B2438A">
      <w:pPr>
        <w:jc w:val="center"/>
        <w:rPr>
          <w:b/>
        </w:rPr>
      </w:pPr>
      <w:r w:rsidRPr="00B2438A">
        <w:rPr>
          <w:b/>
        </w:rPr>
        <w:t xml:space="preserve">Chapter 3 </w:t>
      </w:r>
      <w:r w:rsidR="009B3D4E">
        <w:rPr>
          <w:b/>
        </w:rPr>
        <w:t>Outline</w:t>
      </w:r>
    </w:p>
    <w:p w:rsidR="00B2438A" w:rsidRDefault="00B2438A" w:rsidP="00B2438A">
      <w:r>
        <w:t xml:space="preserve">As you read chapter 3 answer the following questions in relation to the </w:t>
      </w:r>
      <w:proofErr w:type="spellStart"/>
      <w:r>
        <w:t>Tiernan</w:t>
      </w:r>
      <w:proofErr w:type="spellEnd"/>
      <w:r>
        <w:t xml:space="preserve"> case. </w:t>
      </w:r>
    </w:p>
    <w:p w:rsidR="00B2438A" w:rsidRDefault="00B2438A" w:rsidP="00B2438A">
      <w:pPr>
        <w:spacing w:line="480" w:lineRule="auto"/>
      </w:pPr>
      <w:r>
        <w:t>1. Identify the various parts of a hair.</w:t>
      </w:r>
    </w:p>
    <w:p w:rsidR="00B2438A" w:rsidRDefault="00B2438A" w:rsidP="00B2438A">
      <w:pPr>
        <w:spacing w:line="480" w:lineRule="auto"/>
      </w:pPr>
      <w:r>
        <w:t xml:space="preserve">2. Describe variations in the structure of the medulla, cortex, and cuticle (Be able to draw and recognize the difference between the three). </w:t>
      </w:r>
    </w:p>
    <w:p w:rsidR="00B2438A" w:rsidRDefault="00B2438A" w:rsidP="00B2438A">
      <w:pPr>
        <w:spacing w:line="480" w:lineRule="auto"/>
      </w:pPr>
      <w:r>
        <w:t>3. Distinguish between human and non-human animal hair.  How were scientists able to determine it was dog hair found on Leanne’s body?</w:t>
      </w:r>
    </w:p>
    <w:p w:rsidR="00B2438A" w:rsidRDefault="00B2438A" w:rsidP="00B2438A">
      <w:pPr>
        <w:spacing w:line="480" w:lineRule="auto"/>
      </w:pPr>
      <w:r>
        <w:t xml:space="preserve">4. Determine if two examples of hair are likely to be from the same person? </w:t>
      </w:r>
    </w:p>
    <w:p w:rsidR="00B2438A" w:rsidRDefault="00B2438A" w:rsidP="00B2438A">
      <w:pPr>
        <w:spacing w:line="480" w:lineRule="auto"/>
      </w:pPr>
      <w:r>
        <w:t xml:space="preserve">5. Explain how hair can be used in a forensic investigation.  How did police use hair to solve the </w:t>
      </w:r>
      <w:proofErr w:type="spellStart"/>
      <w:r>
        <w:t>Tiernan</w:t>
      </w:r>
      <w:proofErr w:type="spellEnd"/>
      <w:r>
        <w:t xml:space="preserve"> case? </w:t>
      </w:r>
    </w:p>
    <w:p w:rsidR="00B2438A" w:rsidRDefault="007E1046" w:rsidP="007E1046">
      <w:pPr>
        <w:spacing w:line="480" w:lineRule="auto"/>
      </w:pPr>
      <w:r>
        <w:t>6</w:t>
      </w:r>
      <w:r w:rsidR="00B2438A">
        <w:t xml:space="preserve">. What factors help you distinguish hair from individuals belonging to broad racial categories? </w:t>
      </w:r>
      <w:bookmarkStart w:id="0" w:name="_GoBack"/>
      <w:bookmarkEnd w:id="0"/>
    </w:p>
    <w:sectPr w:rsidR="00B2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A"/>
    <w:rsid w:val="005D239D"/>
    <w:rsid w:val="007E1046"/>
    <w:rsid w:val="009B3D4E"/>
    <w:rsid w:val="00B2438A"/>
    <w:rsid w:val="00B7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CB038-B6B3-48E7-B633-4FF76BEA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Zangara</dc:creator>
  <cp:keywords/>
  <dc:description/>
  <cp:lastModifiedBy>Cecelia Zangara</cp:lastModifiedBy>
  <cp:revision>4</cp:revision>
  <dcterms:created xsi:type="dcterms:W3CDTF">2015-12-16T19:44:00Z</dcterms:created>
  <dcterms:modified xsi:type="dcterms:W3CDTF">2016-09-26T13:05:00Z</dcterms:modified>
</cp:coreProperties>
</file>